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00" w:rsidRDefault="00F23D00" w:rsidP="00F2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00">
        <w:rPr>
          <w:rFonts w:ascii="Times New Roman" w:hAnsi="Times New Roman" w:cs="Times New Roman"/>
          <w:b/>
          <w:sz w:val="28"/>
          <w:szCs w:val="28"/>
        </w:rPr>
        <w:t xml:space="preserve">Справка по итогам круглого стола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работе в программе </w:t>
      </w:r>
    </w:p>
    <w:p w:rsidR="008904EC" w:rsidRPr="00F23D00" w:rsidRDefault="00F23D00" w:rsidP="00F2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00">
        <w:rPr>
          <w:rFonts w:ascii="Times New Roman" w:hAnsi="Times New Roman" w:cs="Times New Roman"/>
          <w:b/>
          <w:sz w:val="28"/>
          <w:szCs w:val="28"/>
        </w:rPr>
        <w:t>«Аверс: расчет меню питания»</w:t>
      </w:r>
    </w:p>
    <w:p w:rsidR="00F23D00" w:rsidRDefault="00F23D00" w:rsidP="00F2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00">
        <w:rPr>
          <w:rFonts w:ascii="Times New Roman" w:hAnsi="Times New Roman" w:cs="Times New Roman"/>
          <w:b/>
          <w:sz w:val="28"/>
          <w:szCs w:val="28"/>
        </w:rPr>
        <w:t>23.01.2013 г.</w:t>
      </w:r>
    </w:p>
    <w:p w:rsidR="00F23D00" w:rsidRDefault="00F23D00" w:rsidP="00F2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181" w:rsidRPr="00E936CA" w:rsidRDefault="009B3033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 w:cs="Times New Roman"/>
          <w:sz w:val="28"/>
          <w:szCs w:val="28"/>
        </w:rPr>
        <w:t xml:space="preserve">Согласно плану работы на январь 2013 года, на основании приказа по учреждению от 22.01.2013 года № 11-О </w:t>
      </w:r>
      <w:r w:rsidRPr="00E936CA">
        <w:rPr>
          <w:rFonts w:ascii="Times New Roman" w:eastAsia="Times New Roman" w:hAnsi="Times New Roman" w:cs="Times New Roman"/>
          <w:sz w:val="28"/>
          <w:szCs w:val="28"/>
        </w:rPr>
        <w:t>«Об организации и проведении круглого стола для работников дошкольных образовательных учреждений по программе «АВЕРС: Расчет меню питания»</w:t>
      </w:r>
      <w:r w:rsidRPr="00E936CA">
        <w:rPr>
          <w:rFonts w:ascii="Times New Roman" w:hAnsi="Times New Roman"/>
          <w:sz w:val="28"/>
          <w:szCs w:val="28"/>
        </w:rPr>
        <w:t xml:space="preserve"> 23 января 2013 года на базе НРМОАУ ДОД «Центр компьютерных технологий» состоялся круглый стол для работников дошкольных образовательных учреждений Нефтеюганского района по теме: Работа в программе «Аверс: Расчет меню питания»</w:t>
      </w:r>
      <w:r w:rsidR="00EC4181" w:rsidRPr="00E936CA">
        <w:rPr>
          <w:rFonts w:ascii="Times New Roman" w:hAnsi="Times New Roman"/>
          <w:sz w:val="28"/>
          <w:szCs w:val="28"/>
        </w:rPr>
        <w:t>.</w:t>
      </w:r>
    </w:p>
    <w:p w:rsidR="00860208" w:rsidRPr="00E936CA" w:rsidRDefault="00860208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Круглый стол был организован и проведен методистом </w:t>
      </w:r>
      <w:proofErr w:type="spellStart"/>
      <w:r w:rsidRPr="00E936CA">
        <w:rPr>
          <w:rFonts w:ascii="Times New Roman" w:hAnsi="Times New Roman"/>
          <w:sz w:val="28"/>
          <w:szCs w:val="28"/>
        </w:rPr>
        <w:t>Туйкиной</w:t>
      </w:r>
      <w:proofErr w:type="spellEnd"/>
      <w:r w:rsidRPr="00E936CA">
        <w:rPr>
          <w:rFonts w:ascii="Times New Roman" w:hAnsi="Times New Roman"/>
          <w:sz w:val="28"/>
          <w:szCs w:val="28"/>
        </w:rPr>
        <w:t xml:space="preserve"> Л.М. 23.01.2013 г с 10:30</w:t>
      </w:r>
      <w:r w:rsidR="00811E0D" w:rsidRPr="00E936CA">
        <w:rPr>
          <w:rFonts w:ascii="Times New Roman" w:hAnsi="Times New Roman"/>
          <w:sz w:val="28"/>
          <w:szCs w:val="28"/>
        </w:rPr>
        <w:t xml:space="preserve"> до 12:00.</w:t>
      </w:r>
    </w:p>
    <w:p w:rsidR="00EC4181" w:rsidRPr="00E936CA" w:rsidRDefault="00EC4181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>Для приглашения специалистов из дошкольных образовательных учреждений Нефтеюганского района к участию круглого стола было направлено информационн</w:t>
      </w:r>
      <w:r w:rsidR="00A53DDE">
        <w:rPr>
          <w:rFonts w:ascii="Times New Roman" w:hAnsi="Times New Roman"/>
          <w:sz w:val="28"/>
          <w:szCs w:val="28"/>
        </w:rPr>
        <w:t>ое письмо от 22.01.2013 г. № 09, а также все образовательные учреждения были проинформированы дополнительно посредством линий телефонной связи.</w:t>
      </w:r>
    </w:p>
    <w:p w:rsidR="00811E0D" w:rsidRPr="00E936CA" w:rsidRDefault="00811E0D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На круглый стол было заявлено 4 человека. Участие в круглом столе приняли 10 человек из 9 дошкольных образовательных учреждений: </w:t>
      </w:r>
    </w:p>
    <w:p w:rsidR="00811E0D" w:rsidRPr="00E936CA" w:rsidRDefault="00811E0D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eastAsia="Times New Roman" w:hAnsi="Times New Roman" w:cs="Times New Roman"/>
          <w:sz w:val="28"/>
          <w:szCs w:val="28"/>
        </w:rPr>
        <w:t>НРМ ДОУ «Детский сад «Буратино»</w:t>
      </w:r>
      <w:r w:rsidRPr="00E936CA">
        <w:rPr>
          <w:rFonts w:ascii="Times New Roman" w:hAnsi="Times New Roman"/>
          <w:sz w:val="28"/>
          <w:szCs w:val="28"/>
        </w:rPr>
        <w:t xml:space="preserve"> </w:t>
      </w:r>
      <w:r w:rsidR="00A64313" w:rsidRPr="00E936CA">
        <w:rPr>
          <w:rFonts w:ascii="Times New Roman" w:hAnsi="Times New Roman"/>
          <w:sz w:val="28"/>
          <w:szCs w:val="28"/>
        </w:rPr>
        <w:t>п. Каркатеевы</w:t>
      </w:r>
    </w:p>
    <w:p w:rsidR="00A64313" w:rsidRPr="00E936CA" w:rsidRDefault="00A64313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hAnsi="Times New Roman"/>
          <w:color w:val="000000"/>
          <w:sz w:val="28"/>
          <w:szCs w:val="28"/>
        </w:rPr>
        <w:t>ДОБУ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 «Белочка»</w:t>
      </w:r>
      <w:r w:rsidRPr="00E936CA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Pr="00E936CA">
        <w:rPr>
          <w:rFonts w:ascii="Times New Roman" w:hAnsi="Times New Roman"/>
          <w:sz w:val="28"/>
          <w:szCs w:val="28"/>
        </w:rPr>
        <w:t>Лемпино</w:t>
      </w:r>
      <w:proofErr w:type="spellEnd"/>
    </w:p>
    <w:p w:rsidR="00A64313" w:rsidRPr="00E936CA" w:rsidRDefault="00A64313" w:rsidP="009175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hAnsi="Times New Roman"/>
          <w:color w:val="000000"/>
          <w:sz w:val="28"/>
          <w:szCs w:val="28"/>
        </w:rPr>
        <w:t>ДОБУ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 «</w:t>
      </w:r>
      <w:proofErr w:type="spellStart"/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936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36CA">
        <w:rPr>
          <w:rFonts w:ascii="Times New Roman" w:hAnsi="Times New Roman"/>
          <w:color w:val="000000"/>
          <w:sz w:val="28"/>
          <w:szCs w:val="28"/>
        </w:rPr>
        <w:t>гп</w:t>
      </w:r>
      <w:proofErr w:type="spellEnd"/>
      <w:r w:rsidRPr="00E936C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936CA">
        <w:rPr>
          <w:rFonts w:ascii="Times New Roman" w:hAnsi="Times New Roman"/>
          <w:color w:val="000000"/>
          <w:sz w:val="28"/>
          <w:szCs w:val="28"/>
        </w:rPr>
        <w:t>Пойковский</w:t>
      </w:r>
      <w:proofErr w:type="spellEnd"/>
    </w:p>
    <w:p w:rsidR="00A64313" w:rsidRPr="00E936CA" w:rsidRDefault="00A64313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hAnsi="Times New Roman"/>
          <w:color w:val="000000"/>
          <w:sz w:val="28"/>
          <w:szCs w:val="28"/>
        </w:rPr>
        <w:t>ДОБУ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eastAsia="Times New Roman" w:hAnsi="Times New Roman" w:cs="Times New Roman"/>
          <w:sz w:val="28"/>
          <w:szCs w:val="28"/>
        </w:rPr>
        <w:t>«Центр развития ребенка – детский сад «Теремок»</w:t>
      </w:r>
      <w:r w:rsidRPr="00E93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6CA">
        <w:rPr>
          <w:rFonts w:ascii="Times New Roman" w:hAnsi="Times New Roman"/>
          <w:sz w:val="28"/>
          <w:szCs w:val="28"/>
        </w:rPr>
        <w:t>гп</w:t>
      </w:r>
      <w:proofErr w:type="spellEnd"/>
      <w:r w:rsidRPr="00E936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36CA">
        <w:rPr>
          <w:rFonts w:ascii="Times New Roman" w:hAnsi="Times New Roman"/>
          <w:sz w:val="28"/>
          <w:szCs w:val="28"/>
        </w:rPr>
        <w:t>Пойковский</w:t>
      </w:r>
      <w:proofErr w:type="spellEnd"/>
    </w:p>
    <w:p w:rsidR="00A64313" w:rsidRPr="00E936CA" w:rsidRDefault="00A64313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Pr="00E936CA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№25 «Солнышко»</w:t>
      </w:r>
      <w:r w:rsidRPr="00E936CA">
        <w:rPr>
          <w:rFonts w:ascii="Times New Roman" w:hAnsi="Times New Roman"/>
          <w:sz w:val="28"/>
          <w:szCs w:val="28"/>
        </w:rPr>
        <w:t xml:space="preserve"> </w:t>
      </w:r>
    </w:p>
    <w:p w:rsidR="00A64313" w:rsidRPr="00E936CA" w:rsidRDefault="00A64313" w:rsidP="0091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36CA">
        <w:rPr>
          <w:rFonts w:ascii="Times New Roman" w:hAnsi="Times New Roman"/>
          <w:sz w:val="28"/>
          <w:szCs w:val="28"/>
        </w:rPr>
        <w:t>г.п</w:t>
      </w:r>
      <w:proofErr w:type="gramStart"/>
      <w:r w:rsidRPr="00E936CA">
        <w:rPr>
          <w:rFonts w:ascii="Times New Roman" w:hAnsi="Times New Roman"/>
          <w:sz w:val="28"/>
          <w:szCs w:val="28"/>
        </w:rPr>
        <w:t>.П</w:t>
      </w:r>
      <w:proofErr w:type="gramEnd"/>
      <w:r w:rsidRPr="00E936CA">
        <w:rPr>
          <w:rFonts w:ascii="Times New Roman" w:hAnsi="Times New Roman"/>
          <w:sz w:val="28"/>
          <w:szCs w:val="28"/>
        </w:rPr>
        <w:t>ойковский</w:t>
      </w:r>
      <w:proofErr w:type="spellEnd"/>
    </w:p>
    <w:p w:rsidR="00A64313" w:rsidRPr="00E936CA" w:rsidRDefault="00A64313" w:rsidP="0091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Pr="00E936CA">
        <w:rPr>
          <w:rFonts w:ascii="Times New Roman" w:eastAsia="Times New Roman" w:hAnsi="Times New Roman" w:cs="Times New Roman"/>
          <w:sz w:val="28"/>
          <w:szCs w:val="28"/>
        </w:rPr>
        <w:t>«Центр развития ребёнка - детский сад</w:t>
      </w:r>
      <w:r w:rsidRPr="00E936CA">
        <w:rPr>
          <w:rFonts w:ascii="Times New Roman" w:hAnsi="Times New Roman"/>
          <w:sz w:val="28"/>
          <w:szCs w:val="28"/>
        </w:rPr>
        <w:t xml:space="preserve"> </w:t>
      </w:r>
      <w:r w:rsidRPr="00E936CA">
        <w:rPr>
          <w:rFonts w:ascii="Times New Roman" w:eastAsia="Times New Roman" w:hAnsi="Times New Roman" w:cs="Times New Roman"/>
          <w:sz w:val="28"/>
          <w:szCs w:val="28"/>
        </w:rPr>
        <w:t>«Родничок»</w:t>
      </w:r>
      <w:r w:rsidRPr="00E93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6CA">
        <w:rPr>
          <w:rFonts w:ascii="Times New Roman" w:hAnsi="Times New Roman"/>
          <w:sz w:val="28"/>
          <w:szCs w:val="28"/>
        </w:rPr>
        <w:t>г</w:t>
      </w:r>
      <w:proofErr w:type="gramEnd"/>
      <w:r w:rsidRPr="00E936CA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Pr="00E936CA">
        <w:rPr>
          <w:rFonts w:ascii="Times New Roman" w:hAnsi="Times New Roman"/>
          <w:sz w:val="28"/>
          <w:szCs w:val="28"/>
        </w:rPr>
        <w:t>Пойковский</w:t>
      </w:r>
      <w:proofErr w:type="spellEnd"/>
    </w:p>
    <w:p w:rsidR="00A64313" w:rsidRPr="00E936CA" w:rsidRDefault="00A64313" w:rsidP="0091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Pr="00E936CA">
        <w:rPr>
          <w:rFonts w:ascii="Times New Roman" w:eastAsia="Times New Roman" w:hAnsi="Times New Roman" w:cs="Times New Roman"/>
          <w:sz w:val="28"/>
          <w:szCs w:val="28"/>
        </w:rPr>
        <w:t>«Детский сад «Медвежонок»</w:t>
      </w:r>
      <w:r w:rsidRPr="00E936C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936CA">
        <w:rPr>
          <w:rFonts w:ascii="Times New Roman" w:hAnsi="Times New Roman"/>
          <w:sz w:val="28"/>
          <w:szCs w:val="28"/>
        </w:rPr>
        <w:t>Чеускино</w:t>
      </w:r>
      <w:proofErr w:type="spellEnd"/>
    </w:p>
    <w:p w:rsidR="00A64313" w:rsidRPr="00E936CA" w:rsidRDefault="00A64313" w:rsidP="0091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Pr="00E936CA">
        <w:rPr>
          <w:rFonts w:ascii="Times New Roman" w:eastAsia="Times New Roman" w:hAnsi="Times New Roman" w:cs="Times New Roman"/>
          <w:bCs/>
          <w:sz w:val="28"/>
          <w:szCs w:val="28"/>
        </w:rPr>
        <w:t>«Детский сад «Елочка»</w:t>
      </w:r>
      <w:r w:rsidRPr="00E936CA">
        <w:rPr>
          <w:rFonts w:ascii="Times New Roman" w:hAnsi="Times New Roman"/>
          <w:bCs/>
          <w:sz w:val="28"/>
          <w:szCs w:val="28"/>
        </w:rPr>
        <w:t xml:space="preserve"> п. Юганская Обь</w:t>
      </w:r>
    </w:p>
    <w:p w:rsidR="00A64313" w:rsidRPr="00E936CA" w:rsidRDefault="00A64313" w:rsidP="00917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 xml:space="preserve">- </w:t>
      </w:r>
      <w:r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Pr="00E936CA">
        <w:rPr>
          <w:rFonts w:ascii="Times New Roman" w:eastAsia="Times New Roman" w:hAnsi="Times New Roman" w:cs="Times New Roman"/>
          <w:sz w:val="28"/>
          <w:szCs w:val="28"/>
        </w:rPr>
        <w:t>«Детский сад «</w:t>
      </w:r>
      <w:proofErr w:type="spellStart"/>
      <w:r w:rsidRPr="00E936CA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Pr="00E936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36CA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E936CA">
        <w:rPr>
          <w:rFonts w:ascii="Times New Roman" w:hAnsi="Times New Roman"/>
          <w:sz w:val="28"/>
          <w:szCs w:val="28"/>
        </w:rPr>
        <w:t>Усть-Юган</w:t>
      </w:r>
      <w:proofErr w:type="spellEnd"/>
    </w:p>
    <w:p w:rsidR="00EC4181" w:rsidRPr="00E936CA" w:rsidRDefault="00EC4181" w:rsidP="009175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6CA">
        <w:rPr>
          <w:rFonts w:ascii="Times New Roman" w:hAnsi="Times New Roman"/>
          <w:sz w:val="28"/>
          <w:szCs w:val="28"/>
        </w:rPr>
        <w:t>Одно образовательное учреждение НРМ ДОБУ</w:t>
      </w:r>
      <w:r w:rsidR="00F057DC">
        <w:rPr>
          <w:rFonts w:ascii="Times New Roman" w:hAnsi="Times New Roman"/>
          <w:sz w:val="28"/>
          <w:szCs w:val="28"/>
        </w:rPr>
        <w:t xml:space="preserve"> </w:t>
      </w:r>
      <w:r w:rsidRPr="00E936CA">
        <w:rPr>
          <w:rFonts w:ascii="Times New Roman" w:hAnsi="Times New Roman"/>
          <w:sz w:val="28"/>
          <w:szCs w:val="28"/>
        </w:rPr>
        <w:t xml:space="preserve">«Центр развития ребенка – детский сад </w:t>
      </w:r>
      <w:r w:rsidRPr="00E936CA">
        <w:rPr>
          <w:rFonts w:ascii="Times New Roman" w:hAnsi="Times New Roman"/>
          <w:b/>
          <w:sz w:val="28"/>
          <w:szCs w:val="28"/>
        </w:rPr>
        <w:t>«Улыбка»</w:t>
      </w:r>
      <w:r w:rsidR="00F057DC">
        <w:rPr>
          <w:rFonts w:ascii="Times New Roman" w:hAnsi="Times New Roman"/>
          <w:b/>
          <w:sz w:val="28"/>
          <w:szCs w:val="28"/>
        </w:rPr>
        <w:t xml:space="preserve"> </w:t>
      </w:r>
      <w:r w:rsidR="00895AF0" w:rsidRPr="008B54E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895AF0" w:rsidRPr="008B54E6">
        <w:rPr>
          <w:rFonts w:ascii="Times New Roman" w:hAnsi="Times New Roman"/>
          <w:sz w:val="28"/>
          <w:szCs w:val="28"/>
        </w:rPr>
        <w:t>Салым</w:t>
      </w:r>
      <w:proofErr w:type="spellEnd"/>
      <w:r w:rsidRPr="00E936CA">
        <w:rPr>
          <w:rFonts w:ascii="Times New Roman" w:hAnsi="Times New Roman"/>
          <w:b/>
          <w:sz w:val="28"/>
          <w:szCs w:val="28"/>
        </w:rPr>
        <w:t xml:space="preserve"> </w:t>
      </w:r>
      <w:r w:rsidRPr="00E936CA">
        <w:rPr>
          <w:rFonts w:ascii="Times New Roman" w:hAnsi="Times New Roman"/>
          <w:sz w:val="28"/>
          <w:szCs w:val="28"/>
        </w:rPr>
        <w:t xml:space="preserve">в ответ на </w:t>
      </w:r>
      <w:r w:rsidR="00F057DC">
        <w:rPr>
          <w:rFonts w:ascii="Times New Roman" w:hAnsi="Times New Roman"/>
          <w:sz w:val="28"/>
          <w:szCs w:val="28"/>
        </w:rPr>
        <w:t>информационное</w:t>
      </w:r>
      <w:r w:rsidRPr="00E936CA">
        <w:rPr>
          <w:rFonts w:ascii="Times New Roman" w:hAnsi="Times New Roman"/>
          <w:sz w:val="28"/>
          <w:szCs w:val="28"/>
        </w:rPr>
        <w:t xml:space="preserve"> письмо отказалось участвовать в данном мероприятии</w:t>
      </w:r>
      <w:r w:rsidR="000906CA">
        <w:rPr>
          <w:rFonts w:ascii="Times New Roman" w:hAnsi="Times New Roman"/>
          <w:sz w:val="28"/>
          <w:szCs w:val="28"/>
        </w:rPr>
        <w:t>,</w:t>
      </w:r>
      <w:r w:rsidRPr="00E936CA">
        <w:rPr>
          <w:rFonts w:ascii="Times New Roman" w:hAnsi="Times New Roman"/>
          <w:sz w:val="28"/>
          <w:szCs w:val="28"/>
        </w:rPr>
        <w:t xml:space="preserve"> сославшись на то, что шеф-повар не владеет компьютерной грамотностью. Остальные </w:t>
      </w:r>
      <w:r w:rsidR="00895AF0" w:rsidRPr="00E936CA">
        <w:rPr>
          <w:rFonts w:ascii="Times New Roman" w:hAnsi="Times New Roman"/>
          <w:sz w:val="28"/>
          <w:szCs w:val="28"/>
        </w:rPr>
        <w:t xml:space="preserve">5 дошкольных образовательных учреждений: </w:t>
      </w:r>
      <w:r w:rsidR="00895AF0"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="00895AF0"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="00895AF0" w:rsidRPr="00E936CA">
        <w:rPr>
          <w:rFonts w:ascii="Times New Roman" w:hAnsi="Times New Roman"/>
          <w:sz w:val="28"/>
          <w:szCs w:val="28"/>
        </w:rPr>
        <w:t xml:space="preserve">«Детский сад комбинированного вида </w:t>
      </w:r>
      <w:r w:rsidR="000906CA">
        <w:rPr>
          <w:rFonts w:ascii="Times New Roman" w:hAnsi="Times New Roman"/>
          <w:b/>
          <w:sz w:val="28"/>
          <w:szCs w:val="28"/>
        </w:rPr>
        <w:t>«Капелька»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AF0" w:rsidRPr="00E936CA">
        <w:rPr>
          <w:rFonts w:ascii="Times New Roman" w:hAnsi="Times New Roman"/>
          <w:sz w:val="28"/>
          <w:szCs w:val="28"/>
        </w:rPr>
        <w:t>гп</w:t>
      </w:r>
      <w:proofErr w:type="spellEnd"/>
      <w:r w:rsidR="00895AF0" w:rsidRPr="00E936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95AF0" w:rsidRPr="00E936CA">
        <w:rPr>
          <w:rFonts w:ascii="Times New Roman" w:hAnsi="Times New Roman"/>
          <w:sz w:val="28"/>
          <w:szCs w:val="28"/>
        </w:rPr>
        <w:t>Пойковский</w:t>
      </w:r>
      <w:proofErr w:type="spellEnd"/>
      <w:r w:rsidR="000906CA">
        <w:rPr>
          <w:rFonts w:ascii="Times New Roman" w:hAnsi="Times New Roman"/>
          <w:b/>
          <w:sz w:val="28"/>
          <w:szCs w:val="28"/>
        </w:rPr>
        <w:t>,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="00895AF0"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="00895AF0" w:rsidRPr="00E936CA">
        <w:rPr>
          <w:rFonts w:ascii="Times New Roman" w:hAnsi="Times New Roman"/>
          <w:b/>
          <w:sz w:val="28"/>
          <w:szCs w:val="28"/>
        </w:rPr>
        <w:t>«Морошка»</w:t>
      </w:r>
      <w:r w:rsidR="000906CA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0906CA">
        <w:rPr>
          <w:rFonts w:ascii="Times New Roman" w:hAnsi="Times New Roman"/>
          <w:sz w:val="28"/>
          <w:szCs w:val="28"/>
        </w:rPr>
        <w:t>Куть-Ях</w:t>
      </w:r>
      <w:proofErr w:type="spellEnd"/>
      <w:r w:rsidR="000906CA">
        <w:rPr>
          <w:rFonts w:ascii="Times New Roman" w:hAnsi="Times New Roman"/>
          <w:sz w:val="28"/>
          <w:szCs w:val="28"/>
        </w:rPr>
        <w:t>,</w:t>
      </w:r>
      <w:r w:rsidR="00895AF0" w:rsidRPr="00E936CA">
        <w:rPr>
          <w:rFonts w:ascii="Times New Roman" w:hAnsi="Times New Roman"/>
          <w:sz w:val="28"/>
          <w:szCs w:val="28"/>
        </w:rPr>
        <w:t xml:space="preserve"> </w:t>
      </w:r>
      <w:r w:rsidR="00895AF0" w:rsidRPr="008B54E6">
        <w:rPr>
          <w:rFonts w:ascii="Times New Roman" w:hAnsi="Times New Roman"/>
          <w:sz w:val="28"/>
          <w:szCs w:val="28"/>
        </w:rPr>
        <w:t>НРМ ДОУ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 w:rsidR="00895AF0" w:rsidRPr="00E936CA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895AF0" w:rsidRPr="00E936CA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физическому развитию детей  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«Ручеек» </w:t>
      </w:r>
      <w:r w:rsidR="00895AF0" w:rsidRPr="008B54E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895AF0" w:rsidRPr="008B54E6">
        <w:rPr>
          <w:rFonts w:ascii="Times New Roman" w:hAnsi="Times New Roman"/>
          <w:sz w:val="28"/>
          <w:szCs w:val="28"/>
        </w:rPr>
        <w:t>Сингапа</w:t>
      </w:r>
      <w:r w:rsidR="000906CA" w:rsidRPr="008B54E6">
        <w:rPr>
          <w:rFonts w:ascii="Times New Roman" w:hAnsi="Times New Roman"/>
          <w:sz w:val="28"/>
          <w:szCs w:val="28"/>
        </w:rPr>
        <w:t>й</w:t>
      </w:r>
      <w:proofErr w:type="spellEnd"/>
      <w:r w:rsidR="000906CA">
        <w:rPr>
          <w:rFonts w:ascii="Times New Roman" w:hAnsi="Times New Roman"/>
          <w:b/>
          <w:sz w:val="28"/>
          <w:szCs w:val="28"/>
        </w:rPr>
        <w:t>,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="00895AF0"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="00895AF0" w:rsidRPr="00E936CA">
        <w:rPr>
          <w:rFonts w:ascii="Times New Roman" w:hAnsi="Times New Roman"/>
          <w:sz w:val="28"/>
          <w:szCs w:val="28"/>
        </w:rPr>
        <w:t xml:space="preserve">«Детский сад </w:t>
      </w:r>
      <w:r w:rsidR="000906CA">
        <w:rPr>
          <w:rFonts w:ascii="Times New Roman" w:hAnsi="Times New Roman"/>
          <w:b/>
          <w:sz w:val="28"/>
          <w:szCs w:val="28"/>
        </w:rPr>
        <w:t>«Ромашка»</w:t>
      </w:r>
      <w:r w:rsidR="000906CA" w:rsidRPr="000906CA">
        <w:rPr>
          <w:rFonts w:ascii="Times New Roman" w:hAnsi="Times New Roman"/>
          <w:sz w:val="28"/>
          <w:szCs w:val="28"/>
        </w:rPr>
        <w:t xml:space="preserve"> </w:t>
      </w:r>
      <w:r w:rsidR="000906C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0906CA">
        <w:rPr>
          <w:rFonts w:ascii="Times New Roman" w:hAnsi="Times New Roman"/>
          <w:sz w:val="28"/>
          <w:szCs w:val="28"/>
        </w:rPr>
        <w:t>Куть-Ях</w:t>
      </w:r>
      <w:proofErr w:type="spellEnd"/>
      <w:r w:rsidR="000906CA">
        <w:rPr>
          <w:rFonts w:ascii="Times New Roman" w:hAnsi="Times New Roman"/>
          <w:b/>
          <w:sz w:val="28"/>
          <w:szCs w:val="28"/>
        </w:rPr>
        <w:t>,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="00895AF0"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="00895AF0" w:rsidRPr="00E936CA">
        <w:rPr>
          <w:rFonts w:ascii="Times New Roman" w:hAnsi="Times New Roman"/>
          <w:sz w:val="28"/>
          <w:szCs w:val="28"/>
        </w:rPr>
        <w:t xml:space="preserve">«Центр развития ребенка – детский сад </w:t>
      </w:r>
      <w:r w:rsidR="00895AF0" w:rsidRPr="00E936CA">
        <w:rPr>
          <w:rFonts w:ascii="Times New Roman" w:hAnsi="Times New Roman"/>
          <w:b/>
          <w:sz w:val="28"/>
          <w:szCs w:val="28"/>
        </w:rPr>
        <w:t>«Улыбка»</w:t>
      </w:r>
      <w:r w:rsidR="000906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06CA" w:rsidRPr="000906CA">
        <w:rPr>
          <w:rFonts w:ascii="Times New Roman" w:hAnsi="Times New Roman"/>
          <w:sz w:val="28"/>
          <w:szCs w:val="28"/>
        </w:rPr>
        <w:t>п</w:t>
      </w:r>
      <w:proofErr w:type="gramStart"/>
      <w:r w:rsidR="000906CA" w:rsidRPr="000906CA">
        <w:rPr>
          <w:rFonts w:ascii="Times New Roman" w:hAnsi="Times New Roman"/>
          <w:sz w:val="28"/>
          <w:szCs w:val="28"/>
        </w:rPr>
        <w:t>.С</w:t>
      </w:r>
      <w:proofErr w:type="gramEnd"/>
      <w:r w:rsidR="000906CA" w:rsidRPr="000906CA">
        <w:rPr>
          <w:rFonts w:ascii="Times New Roman" w:hAnsi="Times New Roman"/>
          <w:sz w:val="28"/>
          <w:szCs w:val="28"/>
        </w:rPr>
        <w:t>алым</w:t>
      </w:r>
      <w:proofErr w:type="spellEnd"/>
      <w:r w:rsidR="000906CA">
        <w:rPr>
          <w:rFonts w:ascii="Times New Roman" w:hAnsi="Times New Roman"/>
          <w:b/>
          <w:sz w:val="28"/>
          <w:szCs w:val="28"/>
        </w:rPr>
        <w:t>,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sz w:val="28"/>
          <w:szCs w:val="28"/>
        </w:rPr>
        <w:t xml:space="preserve">«Детский </w:t>
      </w:r>
      <w:r w:rsidR="000906CA">
        <w:rPr>
          <w:rFonts w:ascii="Times New Roman" w:hAnsi="Times New Roman"/>
          <w:sz w:val="28"/>
          <w:szCs w:val="28"/>
        </w:rPr>
        <w:t xml:space="preserve">сад 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«Солнышко» </w:t>
      </w:r>
      <w:r w:rsidR="00895AF0" w:rsidRPr="008B54E6">
        <w:rPr>
          <w:rFonts w:ascii="Times New Roman" w:hAnsi="Times New Roman"/>
          <w:sz w:val="28"/>
          <w:szCs w:val="28"/>
        </w:rPr>
        <w:t>п. Сентябрьский</w:t>
      </w:r>
      <w:r w:rsidR="00895AF0" w:rsidRPr="00E936CA">
        <w:rPr>
          <w:rFonts w:ascii="Times New Roman" w:hAnsi="Times New Roman"/>
          <w:b/>
          <w:sz w:val="28"/>
          <w:szCs w:val="28"/>
        </w:rPr>
        <w:t xml:space="preserve"> </w:t>
      </w:r>
      <w:r w:rsidR="00895AF0" w:rsidRPr="00E936CA">
        <w:rPr>
          <w:rFonts w:ascii="Times New Roman" w:hAnsi="Times New Roman"/>
          <w:sz w:val="28"/>
          <w:szCs w:val="28"/>
        </w:rPr>
        <w:t>не отреагировали на информационное письмо</w:t>
      </w:r>
      <w:r w:rsidR="00F057DC">
        <w:rPr>
          <w:rFonts w:ascii="Times New Roman" w:hAnsi="Times New Roman"/>
          <w:sz w:val="28"/>
          <w:szCs w:val="28"/>
        </w:rPr>
        <w:t>.</w:t>
      </w:r>
    </w:p>
    <w:p w:rsidR="00315D4E" w:rsidRDefault="00BC7A64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течение полугода группой поваров из детских садов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Пойковским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проведена </w:t>
      </w:r>
      <w:r w:rsidR="0010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подготовительная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созданию технологических 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 в 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ограмме «Аверс: Расчет меню питания». </w:t>
      </w:r>
      <w:r w:rsidR="0010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5023E"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 круглого стола </w:t>
      </w:r>
      <w:r w:rsidR="005B7380"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 рассмотрен вопрос о </w:t>
      </w:r>
      <w:r w:rsidR="0010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дальнейшем использовании программы «Аверс: Р</w:t>
      </w:r>
      <w:r w:rsidR="005B7380"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асчет меню питания»</w:t>
      </w:r>
      <w:r w:rsidR="00101A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деятельности дошкольных образовательных учреждений</w:t>
      </w:r>
      <w:r w:rsidR="005B7380"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Сотрудник </w:t>
      </w:r>
      <w:r w:rsidR="005B7380" w:rsidRPr="00E936CA">
        <w:rPr>
          <w:rFonts w:ascii="Times New Roman" w:hAnsi="Times New Roman"/>
          <w:color w:val="000000"/>
          <w:sz w:val="28"/>
          <w:szCs w:val="28"/>
        </w:rPr>
        <w:t>НРМ</w:t>
      </w:r>
      <w:r w:rsidR="005B7380" w:rsidRPr="00E93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380" w:rsidRPr="00E936CA">
        <w:rPr>
          <w:rFonts w:ascii="Times New Roman" w:hAnsi="Times New Roman"/>
          <w:color w:val="000000"/>
          <w:sz w:val="28"/>
          <w:szCs w:val="28"/>
        </w:rPr>
        <w:t xml:space="preserve">ДОБУ </w:t>
      </w:r>
      <w:r w:rsidR="005B7380" w:rsidRPr="00E936CA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№25 «Солнышко»</w:t>
      </w:r>
      <w:r w:rsidR="005B7380" w:rsidRPr="00E93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380" w:rsidRPr="00E936CA">
        <w:rPr>
          <w:rFonts w:ascii="Times New Roman" w:hAnsi="Times New Roman"/>
          <w:sz w:val="28"/>
          <w:szCs w:val="28"/>
        </w:rPr>
        <w:t>Ишбулатова</w:t>
      </w:r>
      <w:proofErr w:type="spellEnd"/>
      <w:r w:rsidR="005B7380" w:rsidRPr="00E936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6049" w:rsidRPr="007A02FC">
        <w:rPr>
          <w:rFonts w:ascii="Times New Roman" w:eastAsia="Times New Roman" w:hAnsi="Times New Roman" w:cs="Times New Roman"/>
          <w:sz w:val="28"/>
          <w:szCs w:val="28"/>
        </w:rPr>
        <w:t>Рамзил</w:t>
      </w:r>
      <w:r w:rsidR="00FC604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FC6049" w:rsidRPr="007A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6049" w:rsidRPr="007A02FC">
        <w:rPr>
          <w:rFonts w:ascii="Times New Roman" w:eastAsia="Times New Roman" w:hAnsi="Times New Roman" w:cs="Times New Roman"/>
          <w:sz w:val="28"/>
          <w:szCs w:val="28"/>
        </w:rPr>
        <w:t>Рафаеловн</w:t>
      </w:r>
      <w:r w:rsidR="00FC604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C6049" w:rsidRPr="00E936CA">
        <w:rPr>
          <w:rFonts w:ascii="Times New Roman" w:hAnsi="Times New Roman"/>
          <w:sz w:val="28"/>
          <w:szCs w:val="28"/>
        </w:rPr>
        <w:t xml:space="preserve"> </w:t>
      </w:r>
      <w:r w:rsidR="005B7380" w:rsidRPr="00E936CA">
        <w:rPr>
          <w:rFonts w:ascii="Times New Roman" w:hAnsi="Times New Roman"/>
          <w:sz w:val="28"/>
          <w:szCs w:val="28"/>
        </w:rPr>
        <w:t xml:space="preserve">подробно </w:t>
      </w:r>
      <w:r w:rsidR="0031608F" w:rsidRPr="00E936CA">
        <w:rPr>
          <w:rFonts w:ascii="Times New Roman" w:hAnsi="Times New Roman"/>
          <w:sz w:val="28"/>
          <w:szCs w:val="28"/>
        </w:rPr>
        <w:t xml:space="preserve">рассказала </w:t>
      </w:r>
      <w:r w:rsidR="0031608F">
        <w:rPr>
          <w:rFonts w:ascii="Times New Roman" w:hAnsi="Times New Roman"/>
          <w:sz w:val="28"/>
          <w:szCs w:val="28"/>
        </w:rPr>
        <w:t xml:space="preserve">и </w:t>
      </w:r>
      <w:r w:rsidR="005B7380" w:rsidRPr="00E936CA">
        <w:rPr>
          <w:rFonts w:ascii="Times New Roman" w:hAnsi="Times New Roman"/>
          <w:sz w:val="28"/>
          <w:szCs w:val="28"/>
        </w:rPr>
        <w:t>показала основные приемы работы в данной программе на примере созданной ба</w:t>
      </w:r>
      <w:r w:rsidR="00F057DC">
        <w:rPr>
          <w:rFonts w:ascii="Times New Roman" w:hAnsi="Times New Roman"/>
          <w:sz w:val="28"/>
          <w:szCs w:val="28"/>
        </w:rPr>
        <w:t>зы</w:t>
      </w:r>
      <w:r w:rsidR="0031608F">
        <w:rPr>
          <w:rFonts w:ascii="Times New Roman" w:hAnsi="Times New Roman"/>
          <w:sz w:val="28"/>
          <w:szCs w:val="28"/>
        </w:rPr>
        <w:t>.</w:t>
      </w:r>
      <w:r w:rsidR="00F057DC">
        <w:rPr>
          <w:rFonts w:ascii="Times New Roman" w:hAnsi="Times New Roman"/>
          <w:sz w:val="28"/>
          <w:szCs w:val="28"/>
        </w:rPr>
        <w:t xml:space="preserve"> </w:t>
      </w:r>
    </w:p>
    <w:p w:rsidR="00A64313" w:rsidRDefault="00C453DA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</w:t>
      </w:r>
      <w:r w:rsidR="00B52150" w:rsidRPr="00E936CA">
        <w:rPr>
          <w:rFonts w:ascii="Times New Roman" w:hAnsi="Times New Roman"/>
          <w:sz w:val="28"/>
          <w:szCs w:val="28"/>
        </w:rPr>
        <w:t xml:space="preserve"> интерес слушателей, вызвал момент </w:t>
      </w:r>
      <w:r w:rsidR="007E6DD8">
        <w:rPr>
          <w:rFonts w:ascii="Times New Roman" w:hAnsi="Times New Roman"/>
          <w:sz w:val="28"/>
          <w:szCs w:val="28"/>
        </w:rPr>
        <w:t>формирования «Отчетной формы»</w:t>
      </w:r>
      <w:r>
        <w:rPr>
          <w:rFonts w:ascii="Times New Roman" w:hAnsi="Times New Roman"/>
          <w:sz w:val="28"/>
          <w:szCs w:val="28"/>
        </w:rPr>
        <w:t>, который</w:t>
      </w:r>
      <w:r w:rsidR="007E6DD8">
        <w:rPr>
          <w:rFonts w:ascii="Times New Roman" w:hAnsi="Times New Roman"/>
          <w:sz w:val="28"/>
          <w:szCs w:val="28"/>
        </w:rPr>
        <w:t xml:space="preserve"> доступен при выборе Технологических карт из типовых меню и меню текущего дня.</w:t>
      </w:r>
    </w:p>
    <w:p w:rsidR="00F057DC" w:rsidRDefault="00C453DA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своего выступления </w:t>
      </w:r>
      <w:proofErr w:type="spellStart"/>
      <w:r>
        <w:rPr>
          <w:rFonts w:ascii="Times New Roman" w:hAnsi="Times New Roman"/>
          <w:sz w:val="28"/>
          <w:szCs w:val="28"/>
        </w:rPr>
        <w:t>Ишбулатова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обратила особое внимание на </w:t>
      </w:r>
      <w:r w:rsidR="00F057DC">
        <w:rPr>
          <w:rFonts w:ascii="Times New Roman" w:hAnsi="Times New Roman"/>
          <w:sz w:val="28"/>
          <w:szCs w:val="28"/>
        </w:rPr>
        <w:t>некоторые важные</w:t>
      </w:r>
      <w:r>
        <w:rPr>
          <w:rFonts w:ascii="Times New Roman" w:hAnsi="Times New Roman"/>
          <w:sz w:val="28"/>
          <w:szCs w:val="28"/>
        </w:rPr>
        <w:t xml:space="preserve"> моменты</w:t>
      </w:r>
      <w:r w:rsidR="00F057DC">
        <w:rPr>
          <w:rFonts w:ascii="Times New Roman" w:hAnsi="Times New Roman"/>
          <w:sz w:val="28"/>
          <w:szCs w:val="28"/>
        </w:rPr>
        <w:t>:</w:t>
      </w:r>
    </w:p>
    <w:p w:rsidR="00F057DC" w:rsidRDefault="00C453DA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«сезонность» в карте указывать «автоматически», </w:t>
      </w:r>
    </w:p>
    <w:p w:rsidR="00F057DC" w:rsidRDefault="00F057DC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C453DA">
        <w:rPr>
          <w:rFonts w:ascii="Times New Roman" w:hAnsi="Times New Roman"/>
          <w:sz w:val="28"/>
          <w:szCs w:val="28"/>
        </w:rPr>
        <w:t>воду</w:t>
      </w:r>
      <w:r>
        <w:rPr>
          <w:rFonts w:ascii="Times New Roman" w:hAnsi="Times New Roman"/>
          <w:sz w:val="28"/>
          <w:szCs w:val="28"/>
        </w:rPr>
        <w:t>»</w:t>
      </w:r>
      <w:r w:rsidR="00C453D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C453DA">
        <w:rPr>
          <w:rFonts w:ascii="Times New Roman" w:hAnsi="Times New Roman"/>
          <w:sz w:val="28"/>
          <w:szCs w:val="28"/>
        </w:rPr>
        <w:t>бульон</w:t>
      </w:r>
      <w:r>
        <w:rPr>
          <w:rFonts w:ascii="Times New Roman" w:hAnsi="Times New Roman"/>
          <w:sz w:val="28"/>
          <w:szCs w:val="28"/>
        </w:rPr>
        <w:t>»</w:t>
      </w:r>
      <w:r w:rsidR="00C453DA">
        <w:rPr>
          <w:rFonts w:ascii="Times New Roman" w:hAnsi="Times New Roman"/>
          <w:sz w:val="28"/>
          <w:szCs w:val="28"/>
        </w:rPr>
        <w:t xml:space="preserve"> в технологических картах </w:t>
      </w:r>
      <w:r>
        <w:rPr>
          <w:rFonts w:ascii="Times New Roman" w:hAnsi="Times New Roman"/>
          <w:sz w:val="28"/>
          <w:szCs w:val="28"/>
        </w:rPr>
        <w:t xml:space="preserve">(ТК) </w:t>
      </w:r>
      <w:r w:rsidR="00C453DA">
        <w:rPr>
          <w:rFonts w:ascii="Times New Roman" w:hAnsi="Times New Roman"/>
          <w:sz w:val="28"/>
          <w:szCs w:val="28"/>
        </w:rPr>
        <w:t xml:space="preserve">указывать не нужно, </w:t>
      </w:r>
      <w:r>
        <w:rPr>
          <w:rFonts w:ascii="Times New Roman" w:hAnsi="Times New Roman"/>
          <w:sz w:val="28"/>
          <w:szCs w:val="28"/>
        </w:rPr>
        <w:t>так как они их не</w:t>
      </w:r>
      <w:r w:rsidR="00C45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закупают</w:t>
      </w:r>
      <w:r w:rsidR="00C453DA">
        <w:rPr>
          <w:rFonts w:ascii="Times New Roman" w:hAnsi="Times New Roman"/>
          <w:sz w:val="28"/>
          <w:szCs w:val="28"/>
        </w:rPr>
        <w:t xml:space="preserve">, </w:t>
      </w:r>
    </w:p>
    <w:p w:rsidR="00C453DA" w:rsidRPr="00E936CA" w:rsidRDefault="00F057DC" w:rsidP="009175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53DA">
        <w:rPr>
          <w:rFonts w:ascii="Times New Roman" w:hAnsi="Times New Roman"/>
          <w:sz w:val="28"/>
          <w:szCs w:val="28"/>
        </w:rPr>
        <w:t>такой продукт как «яйцо» необходимо указывать следующим образом: брутто – пишется в ТК в долях, а вес - нетто в граммах.</w:t>
      </w:r>
    </w:p>
    <w:p w:rsidR="00BC7A64" w:rsidRDefault="00C453DA" w:rsidP="0042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2FC">
        <w:rPr>
          <w:rFonts w:ascii="Times New Roman" w:eastAsia="Times New Roman" w:hAnsi="Times New Roman" w:cs="Times New Roman"/>
          <w:sz w:val="28"/>
          <w:szCs w:val="28"/>
        </w:rPr>
        <w:t xml:space="preserve">После выступления </w:t>
      </w:r>
      <w:proofErr w:type="spellStart"/>
      <w:r w:rsidRPr="007A02FC">
        <w:rPr>
          <w:rFonts w:ascii="Times New Roman" w:eastAsia="Times New Roman" w:hAnsi="Times New Roman" w:cs="Times New Roman"/>
          <w:sz w:val="28"/>
          <w:szCs w:val="28"/>
        </w:rPr>
        <w:t>Рамзили</w:t>
      </w:r>
      <w:proofErr w:type="spellEnd"/>
      <w:r w:rsidRPr="007A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02FC">
        <w:rPr>
          <w:rFonts w:ascii="Times New Roman" w:eastAsia="Times New Roman" w:hAnsi="Times New Roman" w:cs="Times New Roman"/>
          <w:sz w:val="28"/>
          <w:szCs w:val="28"/>
        </w:rPr>
        <w:t>Рафаеловны</w:t>
      </w:r>
      <w:proofErr w:type="spellEnd"/>
      <w:r w:rsidR="00BC7A64" w:rsidRPr="007A02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A64" w:rsidRPr="007A02FC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EB7DF8" w:rsidRPr="007A02FC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="00BC7A64" w:rsidRPr="007A02FC">
        <w:rPr>
          <w:rFonts w:ascii="Times New Roman" w:eastAsia="Times New Roman" w:hAnsi="Times New Roman" w:cs="Times New Roman"/>
          <w:sz w:val="28"/>
          <w:szCs w:val="28"/>
        </w:rPr>
        <w:t xml:space="preserve"> вопрос о </w:t>
      </w:r>
      <w:r w:rsidR="00EB7DF8" w:rsidRPr="007A02FC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BC7A64" w:rsidRPr="007A02F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</w:t>
      </w:r>
      <w:r w:rsidR="00EB7DF8" w:rsidRPr="007A02FC">
        <w:rPr>
          <w:rFonts w:ascii="Times New Roman" w:eastAsia="Times New Roman" w:hAnsi="Times New Roman" w:cs="Times New Roman"/>
          <w:sz w:val="28"/>
          <w:szCs w:val="28"/>
        </w:rPr>
        <w:t xml:space="preserve">уже готовую </w:t>
      </w:r>
      <w:r w:rsidR="00BC7A64" w:rsidRPr="007A02FC">
        <w:rPr>
          <w:rFonts w:ascii="Times New Roman" w:eastAsia="Times New Roman" w:hAnsi="Times New Roman" w:cs="Times New Roman"/>
          <w:sz w:val="28"/>
          <w:szCs w:val="28"/>
        </w:rPr>
        <w:t>базу данных с технологическими картами</w:t>
      </w:r>
      <w:r w:rsidR="00EB7DF8" w:rsidRPr="007A02FC">
        <w:rPr>
          <w:rFonts w:ascii="Times New Roman" w:eastAsia="Times New Roman" w:hAnsi="Times New Roman" w:cs="Times New Roman"/>
          <w:sz w:val="28"/>
          <w:szCs w:val="28"/>
        </w:rPr>
        <w:t xml:space="preserve"> другими образовательными учреждениями</w:t>
      </w:r>
      <w:r w:rsidR="00BC7A64" w:rsidRPr="007A02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2CE1" w:rsidRPr="00422CE1" w:rsidRDefault="00422CE1" w:rsidP="00422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F9" w:rsidRDefault="006D5693" w:rsidP="0091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1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A64313" w:rsidRPr="00B21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A64313"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Считаю, что круглый стол для работников дошкольных образовательных учреждений Нефтеюганского района по работе в программе «Аверс: Расчет меню питания» прошел на хорошем уровне. </w:t>
      </w:r>
    </w:p>
    <w:p w:rsidR="00B21FF9" w:rsidRDefault="00B21FF9" w:rsidP="0091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Было принято решение об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апробационном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периоде в течение последующего месяца во всех присутствующих на круглом столе дошкольных образовательных учреждениях на подготовленных технологических картах.</w:t>
      </w:r>
    </w:p>
    <w:p w:rsidR="00A64313" w:rsidRPr="00E936CA" w:rsidRDefault="006D5693" w:rsidP="0091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круглого стола увидели на </w:t>
      </w:r>
      <w:r w:rsidR="00B21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практическом</w:t>
      </w:r>
      <w:r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примере возможности программы и выявили ее положительные стороны, что станет хорошим стимулом</w:t>
      </w:r>
      <w:r w:rsidR="00B21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внедрению программы «Аверс: Р</w:t>
      </w:r>
      <w:r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асчет меню питания» в дошкольных образовательных учреждениях Нефтеюганского района.</w:t>
      </w:r>
      <w:r w:rsidR="00EC4181"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5693" w:rsidRPr="00E936CA" w:rsidRDefault="006D5693" w:rsidP="0091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5693" w:rsidRPr="00E936CA" w:rsidRDefault="006D5693" w:rsidP="0091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70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Предложения:</w:t>
      </w:r>
      <w:r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Провести круглый стол 27 февраля 2013 года для выявления </w:t>
      </w:r>
      <w:r w:rsidR="0010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результатов</w:t>
      </w:r>
      <w:r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в течение месяца работников дошкольных образовательных учреждений </w:t>
      </w:r>
      <w:r w:rsidR="0010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программе и принятия совместного решения о дальнейшей эксплуатации.</w:t>
      </w:r>
      <w:r w:rsidRPr="00E936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D00" w:rsidRDefault="00F23D00" w:rsidP="0091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58E" w:rsidRDefault="0091758E" w:rsidP="0091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58E" w:rsidRPr="0091758E" w:rsidRDefault="00422CE1" w:rsidP="0091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758E" w:rsidRPr="0091758E">
        <w:rPr>
          <w:rFonts w:ascii="Times New Roman" w:hAnsi="Times New Roman" w:cs="Times New Roman"/>
          <w:sz w:val="28"/>
          <w:szCs w:val="28"/>
        </w:rPr>
        <w:t>методист</w:t>
      </w:r>
    </w:p>
    <w:p w:rsidR="0091758E" w:rsidRDefault="0091758E" w:rsidP="00422CE1">
      <w:pPr>
        <w:spacing w:after="0" w:line="240" w:lineRule="auto"/>
        <w:ind w:left="70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58E">
        <w:rPr>
          <w:rFonts w:ascii="Times New Roman" w:hAnsi="Times New Roman" w:cs="Times New Roman"/>
          <w:sz w:val="28"/>
          <w:szCs w:val="28"/>
        </w:rPr>
        <w:t>Л.М.Туйкина</w:t>
      </w:r>
      <w:proofErr w:type="spellEnd"/>
    </w:p>
    <w:p w:rsidR="00422CE1" w:rsidRDefault="00422CE1" w:rsidP="00422CE1">
      <w:pPr>
        <w:spacing w:after="0" w:line="240" w:lineRule="auto"/>
        <w:ind w:left="7079"/>
        <w:jc w:val="both"/>
        <w:rPr>
          <w:rFonts w:ascii="Times New Roman" w:hAnsi="Times New Roman" w:cs="Times New Roman"/>
          <w:sz w:val="28"/>
          <w:szCs w:val="28"/>
        </w:rPr>
      </w:pPr>
    </w:p>
    <w:p w:rsidR="00422CE1" w:rsidRDefault="00422CE1" w:rsidP="00422CE1">
      <w:pPr>
        <w:spacing w:after="0" w:line="240" w:lineRule="auto"/>
        <w:ind w:left="7079"/>
        <w:jc w:val="both"/>
        <w:rPr>
          <w:rFonts w:ascii="Times New Roman" w:hAnsi="Times New Roman" w:cs="Times New Roman"/>
          <w:sz w:val="28"/>
          <w:szCs w:val="28"/>
        </w:rPr>
      </w:pPr>
    </w:p>
    <w:p w:rsidR="00422CE1" w:rsidRDefault="00422CE1" w:rsidP="00203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E1">
        <w:rPr>
          <w:rFonts w:ascii="Times New Roman" w:hAnsi="Times New Roman" w:cs="Times New Roman"/>
          <w:b/>
          <w:sz w:val="28"/>
          <w:szCs w:val="28"/>
        </w:rPr>
        <w:lastRenderedPageBreak/>
        <w:t>Фотоотчет</w:t>
      </w:r>
    </w:p>
    <w:p w:rsidR="00422CE1" w:rsidRDefault="00422CE1" w:rsidP="0042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EBF" w:rsidRDefault="00E77EBF" w:rsidP="0042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137795</wp:posOffset>
            </wp:positionV>
            <wp:extent cx="2133600" cy="1428750"/>
            <wp:effectExtent l="19050" t="0" r="0" b="0"/>
            <wp:wrapThrough wrapText="bothSides">
              <wp:wrapPolygon edited="0">
                <wp:start x="-193" y="0"/>
                <wp:lineTo x="-193" y="21312"/>
                <wp:lineTo x="21600" y="21312"/>
                <wp:lineTo x="21600" y="0"/>
                <wp:lineTo x="-193" y="0"/>
              </wp:wrapPolygon>
            </wp:wrapThrough>
            <wp:docPr id="7" name="Рисунок 6" descr="IMG_2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137795</wp:posOffset>
            </wp:positionV>
            <wp:extent cx="2066925" cy="1381125"/>
            <wp:effectExtent l="19050" t="0" r="9525" b="0"/>
            <wp:wrapThrough wrapText="bothSides">
              <wp:wrapPolygon edited="0">
                <wp:start x="-199" y="0"/>
                <wp:lineTo x="-199" y="21451"/>
                <wp:lineTo x="21700" y="21451"/>
                <wp:lineTo x="21700" y="0"/>
                <wp:lineTo x="-199" y="0"/>
              </wp:wrapPolygon>
            </wp:wrapThrough>
            <wp:docPr id="2" name="Рисунок 1" descr="IMG_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CE1" w:rsidRPr="00422CE1" w:rsidRDefault="00E77EBF" w:rsidP="00422C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2124075</wp:posOffset>
            </wp:positionV>
            <wp:extent cx="2228850" cy="1419225"/>
            <wp:effectExtent l="19050" t="0" r="0" b="0"/>
            <wp:wrapThrough wrapText="bothSides">
              <wp:wrapPolygon edited="0">
                <wp:start x="-185" y="0"/>
                <wp:lineTo x="-185" y="21455"/>
                <wp:lineTo x="21600" y="21455"/>
                <wp:lineTo x="21600" y="0"/>
                <wp:lineTo x="-185" y="0"/>
              </wp:wrapPolygon>
            </wp:wrapThrough>
            <wp:docPr id="8" name="Рисунок 7" descr="IMG_2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-2171700</wp:posOffset>
            </wp:positionH>
            <wp:positionV relativeFrom="paragraph">
              <wp:posOffset>2228850</wp:posOffset>
            </wp:positionV>
            <wp:extent cx="2047875" cy="1362075"/>
            <wp:effectExtent l="19050" t="0" r="9525" b="0"/>
            <wp:wrapThrough wrapText="bothSides">
              <wp:wrapPolygon edited="0">
                <wp:start x="-201" y="0"/>
                <wp:lineTo x="-201" y="21449"/>
                <wp:lineTo x="21700" y="21449"/>
                <wp:lineTo x="21700" y="0"/>
                <wp:lineTo x="-201" y="0"/>
              </wp:wrapPolygon>
            </wp:wrapThrough>
            <wp:docPr id="4" name="Рисунок 3" descr="IMG_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-2238375</wp:posOffset>
            </wp:positionH>
            <wp:positionV relativeFrom="paragraph">
              <wp:posOffset>4638675</wp:posOffset>
            </wp:positionV>
            <wp:extent cx="2047875" cy="1362075"/>
            <wp:effectExtent l="19050" t="0" r="9525" b="0"/>
            <wp:wrapThrough wrapText="bothSides">
              <wp:wrapPolygon edited="0">
                <wp:start x="-201" y="0"/>
                <wp:lineTo x="-201" y="21449"/>
                <wp:lineTo x="21700" y="21449"/>
                <wp:lineTo x="21700" y="0"/>
                <wp:lineTo x="-201" y="0"/>
              </wp:wrapPolygon>
            </wp:wrapThrough>
            <wp:docPr id="6" name="Рисунок 5" descr="IMG_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4581525</wp:posOffset>
            </wp:positionV>
            <wp:extent cx="2200275" cy="1466850"/>
            <wp:effectExtent l="19050" t="0" r="9525" b="0"/>
            <wp:wrapThrough wrapText="bothSides">
              <wp:wrapPolygon edited="0">
                <wp:start x="-187" y="0"/>
                <wp:lineTo x="-187" y="21319"/>
                <wp:lineTo x="21694" y="21319"/>
                <wp:lineTo x="21694" y="0"/>
                <wp:lineTo x="-187" y="0"/>
              </wp:wrapPolygon>
            </wp:wrapThrough>
            <wp:docPr id="10" name="Рисунок 9" descr="IMG_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6915150</wp:posOffset>
            </wp:positionV>
            <wp:extent cx="2190750" cy="1466850"/>
            <wp:effectExtent l="19050" t="0" r="0" b="0"/>
            <wp:wrapThrough wrapText="bothSides">
              <wp:wrapPolygon edited="0">
                <wp:start x="-188" y="0"/>
                <wp:lineTo x="-188" y="21319"/>
                <wp:lineTo x="21600" y="21319"/>
                <wp:lineTo x="21600" y="0"/>
                <wp:lineTo x="-188" y="0"/>
              </wp:wrapPolygon>
            </wp:wrapThrough>
            <wp:docPr id="9" name="Рисунок 8" descr="IMG_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-2247900</wp:posOffset>
            </wp:positionH>
            <wp:positionV relativeFrom="paragraph">
              <wp:posOffset>7010400</wp:posOffset>
            </wp:positionV>
            <wp:extent cx="2057400" cy="1371600"/>
            <wp:effectExtent l="19050" t="0" r="0" b="0"/>
            <wp:wrapThrough wrapText="bothSides">
              <wp:wrapPolygon edited="0">
                <wp:start x="21800" y="21600"/>
                <wp:lineTo x="21800" y="300"/>
                <wp:lineTo x="0" y="300"/>
                <wp:lineTo x="0" y="21600"/>
                <wp:lineTo x="21800" y="21600"/>
              </wp:wrapPolygon>
            </wp:wrapThrough>
            <wp:docPr id="5" name="Рисунок 4" descr="IMG_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2CE1" w:rsidRPr="00422CE1" w:rsidSect="0089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D00"/>
    <w:rsid w:val="0005023E"/>
    <w:rsid w:val="000906CA"/>
    <w:rsid w:val="00101A88"/>
    <w:rsid w:val="001070A9"/>
    <w:rsid w:val="00203CC9"/>
    <w:rsid w:val="002D0EE9"/>
    <w:rsid w:val="002E54D5"/>
    <w:rsid w:val="00315D4E"/>
    <w:rsid w:val="0031608F"/>
    <w:rsid w:val="00422CE1"/>
    <w:rsid w:val="004B2F1A"/>
    <w:rsid w:val="005B7380"/>
    <w:rsid w:val="006D5693"/>
    <w:rsid w:val="0070436F"/>
    <w:rsid w:val="007A02FC"/>
    <w:rsid w:val="007E5488"/>
    <w:rsid w:val="007E6DD8"/>
    <w:rsid w:val="00811E0D"/>
    <w:rsid w:val="008514C3"/>
    <w:rsid w:val="00860208"/>
    <w:rsid w:val="008904EC"/>
    <w:rsid w:val="00895AF0"/>
    <w:rsid w:val="008B54E6"/>
    <w:rsid w:val="0091758E"/>
    <w:rsid w:val="009B3033"/>
    <w:rsid w:val="00A53DDE"/>
    <w:rsid w:val="00A64313"/>
    <w:rsid w:val="00B21FF9"/>
    <w:rsid w:val="00B52150"/>
    <w:rsid w:val="00B5741B"/>
    <w:rsid w:val="00BC7A64"/>
    <w:rsid w:val="00BE2673"/>
    <w:rsid w:val="00C453DA"/>
    <w:rsid w:val="00CF2C1A"/>
    <w:rsid w:val="00CF4DFD"/>
    <w:rsid w:val="00E551FA"/>
    <w:rsid w:val="00E77EBF"/>
    <w:rsid w:val="00E936CA"/>
    <w:rsid w:val="00EB7DF8"/>
    <w:rsid w:val="00EC4181"/>
    <w:rsid w:val="00F057DC"/>
    <w:rsid w:val="00F23D0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НРМОАУ ДОД ЦКТ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2013-01-22T11:27:00Z</dcterms:created>
  <dcterms:modified xsi:type="dcterms:W3CDTF">2013-01-25T04:29:00Z</dcterms:modified>
</cp:coreProperties>
</file>